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rPr>
          <w:cantSplit/>
          <w:tblHeader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A62E0" w:rsidRDefault="00091BA7" w:rsidP="006C7135">
            <w:pPr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備註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108002094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其他一般物品(證物袋(內裝床單1件))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其他一般物品(掃刀)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陳○鴻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107001797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電子產品(SONY)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余○上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354321074908753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電子產品(行動電話(門號0976330343序號356977062393573))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陳○澤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新北市中和區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電子產品(行動電話(門號0965155028序號355352080987833))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黃○淵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桃園市平鎮區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107年證字第169號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其他一般物品(發票)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彰化縣竹塘鄉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C1-3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107001641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88168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其他一般物品(被害人</w:t>
            </w:r>
            <w:r w:rsidR="0088168C">
              <w:rPr>
                <w:rFonts w:ascii="標楷體" w:eastAsia="標楷體" w:hAnsi="標楷體" w:hint="eastAsia"/>
                <w:sz w:val="24"/>
                <w:szCs w:val="24"/>
              </w:rPr>
              <w:t>項次1鑑驗物品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8816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</w:t>
            </w:r>
            <w:r w:rsidR="0088168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107001641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其他一般物品(毯子)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8816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</w:t>
            </w:r>
            <w:r w:rsidR="0088168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採自被害人房間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107001641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其他一般物品(被害人外衣)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8816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</w:t>
            </w:r>
            <w:r w:rsidR="0088168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上衣、短褲各1件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107年證字第326號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其他一般物品(合作金庫銀行匯款申請書)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屏東縣萬丹鄉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107年證字第326號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其他一般物品(郵政匯款單)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屏東縣萬丹鄉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107年證字第326號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其他一般物品(雜記)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屏東縣萬丹鄉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107年證字第326號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其他一般物品(行動電話(含sim卡1張))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序號:862229028016782/353855072287576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107年證字第326號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電子產品(行動電話(含sim卡2張))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馮○秋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序號:359409070620620/863985027987948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107年證字第372號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108001315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電腦設備(電腦主機)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告訴人採證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107年證字第419號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107002038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其他刀械(水果刀)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廖○祥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107年證字第419號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107002038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其他一般物品(冰鏟)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高雄市仁武區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107年證字第505號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其他一般物品(牛仔長褲)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李○豪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107年證字第505號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108002020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其他一般物品(上衣)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107年證字第520號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107001959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其他一般物品(行竊時穿著衣物)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黃○偉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107年證字第521號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108000895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其他一般物品(HTC手機(IMEI：359193075318693、359193075384695))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含SIM卡0903643735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107年證字第525號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108001090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其他一般物品(長刀)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8168C" w:rsidRDefault="006C7135" w:rsidP="0088168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身分證(游</w:t>
            </w:r>
            <w:r w:rsidR="0088168C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婷</w:t>
            </w:r>
          </w:p>
          <w:p w:rsidR="006C7135" w:rsidRPr="00D06357" w:rsidRDefault="0088168C" w:rsidP="0088168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G22○○○○708)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游○婷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8168C" w:rsidRDefault="006C7135" w:rsidP="0088168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其他證件(健保卡(游</w:t>
            </w:r>
            <w:r w:rsidR="0088168C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婷、</w:t>
            </w:r>
          </w:p>
          <w:p w:rsidR="006C7135" w:rsidRPr="00D06357" w:rsidRDefault="006C7135" w:rsidP="0088168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G22</w:t>
            </w:r>
            <w:r w:rsidR="0088168C">
              <w:rPr>
                <w:rFonts w:ascii="標楷體" w:eastAsia="標楷體" w:hAnsi="標楷體" w:hint="eastAsia"/>
                <w:sz w:val="24"/>
                <w:szCs w:val="24"/>
              </w:rPr>
              <w:t>○○○○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708))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游○婷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電子產品(In Focus手機 IMEI：354646060072941)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SIM卡1張(拒絕提供手機號碼)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電子產品(SamSung手機 IMEI：355834060942755)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SIM卡1張(0970530975)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其他一般物品(郵政儲金金融卡(00110330688134))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BB1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</w:t>
            </w:r>
            <w:r w:rsidR="00BB1CE0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其他一般物品(中華郵政金融卡(24410112305497))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其他一般物品(安全帽(白色))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其他一般物品(安全帽(黑色))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BB1CE0" w:rsidRPr="00D06357" w:rsidTr="00BB1CE0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BB1CE0" w:rsidRDefault="00BB1CE0" w:rsidP="00BB1C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107年證字第536號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D06357" w:rsidRDefault="00BB1CE0" w:rsidP="00BB1CE0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D06357" w:rsidRDefault="00BB1CE0" w:rsidP="00BB1CE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D06357" w:rsidRDefault="00BB1CE0" w:rsidP="00BB1CE0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電子產品(LG手機IMEI：353353072142082)手機銷燬、</w:t>
            </w:r>
            <w:r w:rsidRPr="00BB1CE0">
              <w:rPr>
                <w:rFonts w:ascii="標楷體" w:eastAsia="標楷體" w:hAnsi="標楷體" w:hint="eastAsia"/>
                <w:sz w:val="24"/>
                <w:szCs w:val="24"/>
              </w:rPr>
              <w:t>含 SIM卡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、SIM卡發還。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D06357" w:rsidRDefault="00BB1CE0" w:rsidP="00BB1CE0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D06357" w:rsidRDefault="00BB1CE0" w:rsidP="00BB1CE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BB1CE0" w:rsidRDefault="00BB1CE0" w:rsidP="00BB1C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BB1CE0" w:rsidRDefault="00BB1CE0" w:rsidP="00BB1C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陳○璁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BB1CE0" w:rsidRDefault="00BB1CE0" w:rsidP="00BB1C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新北市樹林區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BB1CE0" w:rsidRPr="004A62E0" w:rsidRDefault="00BB1CE0" w:rsidP="00BB1CE0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含 SIM卡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107年證字第585號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108002057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電子產品(HTC黑色手機(IMEI:34435051526564)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含4G SIM卡(卡號:021737701567685)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107年證字第586號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107001604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其他一般物品(刀鞘)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107年證字第602號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其他一般物品(愛嬌媚水性潤滑液)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阮○圓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107年證字第602號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其他一般物品(紅色計時器)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1顆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阮○圓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108000017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其他一般物品(記事本)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陳○呈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108000017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其他一般物品(房屋租賃契約書)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陳○呈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107年證字第637號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108000017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電子產品(封口機)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陳○呈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107年證字第643號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彭○隆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107年證字第643號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電子產品(SONY行動電話機(IMEI：351680062590967))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彭○隆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(含門號0909883837SIM卡1張)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107年證字第661號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電子產品(平板電腦含sim卡)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IMEI碼：352177071375208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109000247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其他刀械(西瓜刀)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107年證字第691號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其他一般物品(物品收受確認書)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新北市板橋區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107.3.29庭呈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108000539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電子產品(SONY手機)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序號359057060934624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107年證字第718號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電子產品(Samsung手機含SIM卡及SD卡各1張)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徐○茂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新北市中和區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 352462074590726,352462074590724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107年證字第720號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電子產品(bq手機)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沈○佑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新北市鶯歌區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107年證字第720號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 phone 10手機)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沈○佑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新北市鶯歌區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 1507720738454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其他一般物品(上海商銀、臺灣銀、玉山銀、永豐銀存摺)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其他一般物品(新光銀、基隆二信、上海商銀存摺)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其他一般物品(台新銀、新光銀、陽信銀、基隆一信、基隆二信存摺)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其他一般物品(新光銀存摺)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其他一般物品(新光銀存摺 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其他一般物品(永豐銀存摺)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其他一般物品(新光銀存摺)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其他一般物品(基隆二信存摺)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編號A-08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其他一般物品(基隆一信支票存根)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其他一般物品(基隆一信支票存根)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編號B-01-1, B-01-2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其他一般物品(陽信銀支票存根)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編號B-03-1，B-03-2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其他一般物品(臺企銀支票存根)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編號B-04-1至B-04-8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其他一般物品(基隆二信支票存根)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編號B-05-1，B-05-2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其他一般物品(基隆二信支票存根)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其他一般物品(台北富邦銀支票存根)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編號B-07-1至B-07-3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其他一般物品(彰化商銀支票存根 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其他一般物品(基隆市信義區深澳坑段槓子寮小段275號建築設計圖)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編號B-09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其他一般物品(安獎建設基隆市信義區深澳坑段參層住宅工程標單 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其他一般物品(施振華建築師事務所設計圖)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其他一般物品(東積建設股份有限公司工程預算書)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其他一般物品(基隆市信義區深澳坑段槓子寮小段275號二工增建設計圖)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其他一般物品(基隆市信義區深澳坑段槓子寮小段275號建築設計圖)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其他一般物品(基隆市信義區深澳坑段槓子寮小段275號建築設計圖)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其他一般物品(基隆市信義區深澳坑段槓子寮小段275號新建工程結構設計圖)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編號B-16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107年證字第830號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其他一般物品(衣服殘跡證物)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花蓮縣玉里鎮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107001811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江○偉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107001417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其他一般物品(上衣)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C696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臺南市白河區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107年證字第913號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107001417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其他一般物品(牛仔褲)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C696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臺南市白河區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108002454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其他一般物品(機電維修工具)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臺北市士林區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108002454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其他一般物品(統一發票(YS03024110))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臺北市士林區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108002454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其他一般物品(釘拔(扁))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臺北市士林區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107年證字第936號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108002454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其他一般物品(倉庫鑰匙及遙控器)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臺北市士林區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107年證字第1001號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107002078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其他一般物品(水果刀)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閻○弟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臺北市大安區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107年證字第1009號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107001835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藥品(1.長庚紀念醫院藥包及藥物等。)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121粒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潘○育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C696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1.得仰血錠15顆。2.免腸躁錠8顆。3.安西比林錠7顆。4.穩佳醣錠13顆。5.心律78顆。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107年證字第1043號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108000738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其他一般物品(黑色鴨舌帽)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桃園市桃園區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107年證字第1101號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107001527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C696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非制式手槍(空氣槍含彈匣)</w:t>
            </w:r>
            <w:r w:rsidR="004C6967">
              <w:rPr>
                <w:rFonts w:hint="eastAsia"/>
              </w:rPr>
              <w:t xml:space="preserve"> </w:t>
            </w:r>
          </w:p>
          <w:p w:rsidR="006C7135" w:rsidRPr="00D06357" w:rsidRDefault="004C696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C6967">
              <w:rPr>
                <w:rFonts w:ascii="標楷體" w:eastAsia="標楷體" w:hAnsi="標楷體" w:hint="eastAsia"/>
                <w:sz w:val="24"/>
                <w:szCs w:val="24"/>
              </w:rPr>
              <w:t>槍枝管制編號1103013320，單位面積動能16.9焦耳/平方公分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槍枝管制編號1103013320，單位面積動能16.9焦耳/平方公分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107年證字第1153號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108002253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電子產品(IMEI-355090083363061)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新北市五股區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其他一般物品(i phone手機.IMEI356677085726862)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C696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搭配門號0967-116481、含SIM卡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108001953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其他一般物品(萊爾富life-et繳費收據)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黃○志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109000164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電子產品(行動電話ASUM)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序號:357870060973984(含SIM卡1張、記憶卡1張)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109000164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107年證字第1287號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109000164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其他一般物品(分裝袋)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107年證字第1321號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其他一般物品(牛皮紙袋)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7851DA" w:rsidP="006C7135">
            <w:pPr>
              <w:rPr>
                <w:rFonts w:ascii="標楷體" w:eastAsia="標楷體" w:hAnsi="標楷體"/>
                <w:szCs w:val="24"/>
              </w:rPr>
            </w:pPr>
            <w:r w:rsidRPr="007851DA"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107年證字第1349號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107001904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107年證字第1372號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107001746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其他一般物品(電擊棒)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郭○松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107年證字第1391號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108001730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其他一般物品(防身手電筒)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107年證字第1391號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108001730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其他一般物品(伸縮警棍)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107年證字第1431號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108002539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電子產品(三星廠牌J7行金色行動電話)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IMEI:359596070186840103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107年證字第1439號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其他一般物品(黑色無袖上衣)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107年證字第1439號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其他一般物品(黑色短褲)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107年證字第1439號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其他一般物品(白色夾腳拖鞋)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107年證字第1492號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107001898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其他一般物品(白色上衣)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107年證字第1523號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其他刀械(水果刀)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107年證字第1524號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108000529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107年證字第1543號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107001443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IMEI碼：352090076000004，SIM卡碼：0211577-08183875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107年證字第1559號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108000476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其他仿冒／盜版品(GOLF商標充電線)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黃○雄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高雄市三民區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107年證字第1574號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108000656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其他一般物品(紅黑色球鞋)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葉○成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107年證字第1574號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108000656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其他一般物品(黑色長褲)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葉○成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107年證字第1770號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電子產品(三星行動電話(門號0981084783、IMEI:358436070624725/04))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新北市貢寮區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107年證字第2003號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其他一般物品(玉山銀行金融卡31002073025)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新北市泰山區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卡號:4831380097028040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107年證字第2003號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其他一般物品(中華郵政金融卡)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新北市泰山區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帳號:24414710272869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107年證字第2003號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電子產品(IPHONE手機0925225757、含SIN卡)</w:t>
            </w:r>
            <w:r w:rsidR="000E3FBC">
              <w:rPr>
                <w:rFonts w:ascii="標楷體" w:eastAsia="標楷體" w:hAnsi="標楷體" w:hint="eastAsia"/>
                <w:sz w:val="24"/>
                <w:szCs w:val="24"/>
              </w:rPr>
              <w:t xml:space="preserve"> SIN卡1張取出沒收銷燬、手機發還.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新北市泰山區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序號359255067878238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107年證字第2003號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電子產品(HTC手機、無SIN卡)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戴○智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新北市泰山區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序號356316070440094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107年證字第2006號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109000055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其他一般物品(相機包)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107年證字第2105號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108000503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電子產品(SAMSUNG金色手機含SIN卡.)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門號：0906088220、IMEI：353904072331891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107年證字第2105號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108000503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電子產品(ASUS白色手機含SIN卡.)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門號：0984187571、IMEI：352175077925547、352175077925554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107年證字第2108號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108001270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107年證字第2108號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108001271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其他一般物品(黑色安全帽)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107年證字第2125號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108001043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電子產品(HTC牌(SIM卡壹張0955-316845))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王○翔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IMEI:357257070723353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107年證字第2188號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其他刀械(開山刀)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郭○御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5682A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含套子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107年證字第2190號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107001548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其他一般物品(支票原本（票號NH2937982）、臺灣票據交換所退票理由單原本各1紙)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支票與理由單移送警察機關均黏貼於同一張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107年證字第2206號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107001593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其他一般物品(天燈廣告厚紙板)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王○淑清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5682A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新北市樹林區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107年證字第2209號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非制式手槍(空氣槍)</w:t>
            </w:r>
            <w:r w:rsidR="00F5682A">
              <w:rPr>
                <w:rFonts w:ascii="標楷體" w:eastAsia="標楷體" w:hAnsi="標楷體" w:hint="eastAsia"/>
                <w:sz w:val="24"/>
                <w:szCs w:val="24"/>
              </w:rPr>
              <w:t>槍枝管制編號1103012186</w:t>
            </w:r>
          </w:p>
          <w:p w:rsidR="00F5682A" w:rsidRPr="00D06357" w:rsidRDefault="00F5682A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鑑驗未具殺傷力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余○任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鑑驗未具殺傷力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其他刀械(開山刀)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余○任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其他刀械(折疊刀)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電子產品(白色三星(含SIM卡))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0900768779、352981060390101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電子產品(黑色SONY(含SIM卡))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0908973787、352876060370290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107年證字第2210號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電子產品(金色三星(含SIM卡))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0966731505、354905281339634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107年證字第2226號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新北市新莊區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IMEI：357193073034938/357193073084933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107年證字第2230號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108002502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其他一般物品(本票)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被害人簽立之本票。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107年證字第2354號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其他一般物品(奇異資融股份有限公司本票、授權書)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新○坡商艾星國際有限公司臺灣分公司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新北市板橋區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107年證字第2354號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108000277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其他一般物品(汽車貸款簡易申請書)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新○坡商艾星國際有限公司臺灣分公司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新北市板橋區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107年證字第2422號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108002647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其他一般物品(恐嚇信件)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劉○月桃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107年證字第2457號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其他一般物品(信用卡)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臺北市大安區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107年證字第2480號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108000604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其他一般物品(鈄口鉗)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107年證字第2512號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電子產品(三星白色手機)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0989178663、357759071604375、357760071604373、含SIM卡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107年證字第2553號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107002003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107年證字第2553號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107002003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其他一般物品(板手)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107年證字第2583號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108002135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其他一般物品(競選文宣)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黃○榮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5682A" w:rsidP="00F568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</w:t>
            </w:r>
            <w:r w:rsidR="00545473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電子產品(筆記型電腦)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其他一般物品(發票)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其他一般物品(發票)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其他一般物品(中華電信繳費通知)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其他一般物品(鄭宏源名片)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其他一般物品(合作金庫存款憑條(八達國際物流公司))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其他一般物品(郵政匯款申請書(泰禾塑膠公司))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其他一般物品(第一商銀(萬國通路公司))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其他一般物品(臺銀匯款申請書(泰禾塑膠公司))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其他一般物品(郵政匯款申請書(淂毅公司))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其他一般物品(帝凱國際公司驗收單(花仙子公司))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其他一般物品(八達公司收據)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其他一般物品(花仙子公司報價單)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其他一般物品(傳真資料)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其他一般物品(勝創國際公司統一發票影本)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44311414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其他一般物品(護照)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其他一般物品(外交部領照收據)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107年證字第2611號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108000917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其他一般物品(新光銀行匯款申請書(泰禾塑膠公司))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鍾○霆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107年證字第2691號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108002667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電子產品(IMEI:356088088056267)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薛○如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手機號碼:0900200483編號10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108000139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電子產品(電子遙控器)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王○詠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108000139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電子產品(監視器主機)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王○詠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電子產品(手機(HTC)門號0963801052)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(內含SIM卡)序號：352241065091633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107年證字第2789號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108002644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其他一般物品(便當盒)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A62E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107年證字第2828號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其他一般物品(蔡國俊筆記本)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107年證字第2844號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108002553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電子產品(手機(門號0908926696))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盧○偉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IMEI:352856087540562、352856087544556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107年證字第2909號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108000806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蔡○蘭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82495" w:rsidP="00A824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107年證字第2934號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108001945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電子產品(手機HTC白色、門號0906853099)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IMEI：356241088154125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電子產品(手機OPPO粉紅色、門號0970506160)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IMEI：866544032038598、866544032038580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電子產品(手機HTC桃紅色、無門號SIM卡)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IMEI：35224106810330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其他一般物品(玉山銀行存摺)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(帳號0417968017466)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其他一般物品(玉山銀行提款卡)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帳號0417968017466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其他一般物品(華南銀行存摺)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帳號181200341765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其他一般物品(華南銀行提款卡)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帳號181200341765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其他一般物品(彰化銀行存摺)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帳號41085131282700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108年證字第1452號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其他一般物品(彰化銀行提款卡)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4A62E0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4A62E0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帳號41085131282700</w:t>
            </w:r>
          </w:p>
        </w:tc>
      </w:tr>
    </w:tbl>
    <w:p w:rsidR="004E2A72" w:rsidRPr="00022CED" w:rsidRDefault="004E2A72" w:rsidP="00022CED">
      <w:pPr>
        <w:adjustRightInd w:val="0"/>
        <w:snapToGrid w:val="0"/>
        <w:rPr>
          <w:sz w:val="2"/>
          <w:szCs w:val="2"/>
        </w:rPr>
      </w:pPr>
    </w:p>
    <w:sectPr w:rsidR="004E2A72" w:rsidRPr="00022CED" w:rsidSect="00EF7C45">
      <w:headerReference w:type="default" r:id="rId7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1C" w:rsidRDefault="0059021C">
      <w:r>
        <w:separator/>
      </w:r>
    </w:p>
  </w:endnote>
  <w:endnote w:type="continuationSeparator" w:id="0">
    <w:p w:rsidR="0059021C" w:rsidRDefault="0059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1C" w:rsidRDefault="0059021C">
      <w:r>
        <w:separator/>
      </w:r>
    </w:p>
  </w:footnote>
  <w:footnote w:type="continuationSeparator" w:id="0">
    <w:p w:rsidR="0059021C" w:rsidRDefault="0059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28"/>
      <w:gridCol w:w="8400"/>
      <w:gridCol w:w="2760"/>
    </w:tblGrid>
    <w:tr w:rsidR="0088168C" w:rsidRPr="002B61E8" w:rsidTr="003B1DA5">
      <w:tc>
        <w:tcPr>
          <w:tcW w:w="3028" w:type="dxa"/>
        </w:tcPr>
        <w:p w:rsidR="0088168C" w:rsidRPr="002B61E8" w:rsidRDefault="0088168C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88168C" w:rsidRPr="002B61E8" w:rsidRDefault="0088168C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bookmarkStart w:id="1" w:name="DespOrgan"/>
          <w:bookmarkEnd w:id="1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臺灣基隆地方檢察署</w:t>
          </w:r>
        </w:p>
      </w:tc>
      <w:tc>
        <w:tcPr>
          <w:tcW w:w="2760" w:type="dxa"/>
        </w:tcPr>
        <w:p w:rsidR="0088168C" w:rsidRPr="002B61E8" w:rsidRDefault="0088168C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Today"/>
          <w:bookmarkEnd w:id="2"/>
          <w:r>
            <w:rPr>
              <w:rFonts w:ascii="標楷體" w:eastAsia="標楷體" w:hAnsi="標楷體" w:hint="eastAsia"/>
              <w:szCs w:val="24"/>
            </w:rPr>
            <w:t>110/02/01</w:t>
          </w:r>
        </w:p>
      </w:tc>
    </w:tr>
    <w:tr w:rsidR="0088168C" w:rsidRPr="002B61E8" w:rsidTr="003B1DA5">
      <w:tc>
        <w:tcPr>
          <w:tcW w:w="3028" w:type="dxa"/>
        </w:tcPr>
        <w:p w:rsidR="0088168C" w:rsidRPr="002B61E8" w:rsidRDefault="0088168C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3" w:name="Prj_no"/>
          <w:bookmarkEnd w:id="3"/>
          <w:r>
            <w:rPr>
              <w:rFonts w:ascii="標楷體" w:eastAsia="標楷體" w:hAnsi="標楷體" w:hint="eastAsia"/>
              <w:szCs w:val="24"/>
            </w:rPr>
            <w:t>H204R03</w:t>
          </w:r>
        </w:p>
      </w:tc>
      <w:tc>
        <w:tcPr>
          <w:tcW w:w="8400" w:type="dxa"/>
        </w:tcPr>
        <w:p w:rsidR="0088168C" w:rsidRPr="002B61E8" w:rsidRDefault="0088168C">
          <w:pPr>
            <w:tabs>
              <w:tab w:val="left" w:pos="11280"/>
            </w:tabs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88168C" w:rsidRPr="002B61E8" w:rsidRDefault="0088168C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6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separate"/>
          </w:r>
          <w:r w:rsidR="008E4EFA">
            <w:rPr>
              <w:rStyle w:val="a6"/>
              <w:rFonts w:ascii="標楷體" w:eastAsia="標楷體" w:hAnsi="標楷體"/>
              <w:noProof/>
              <w:szCs w:val="24"/>
            </w:rPr>
            <w:t>2</w: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6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6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separate"/>
          </w:r>
          <w:r w:rsidR="008E4EFA">
            <w:rPr>
              <w:rStyle w:val="a6"/>
              <w:rFonts w:ascii="標楷體" w:eastAsia="標楷體" w:hAnsi="標楷體"/>
              <w:noProof/>
              <w:szCs w:val="24"/>
            </w:rPr>
            <w:t>20</w:t>
          </w:r>
          <w:r w:rsidRPr="002B61E8">
            <w:rPr>
              <w:rStyle w:val="a6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88168C" w:rsidRPr="002B61E8" w:rsidRDefault="0088168C" w:rsidP="00CD4346">
    <w:pPr>
      <w:pStyle w:val="a3"/>
      <w:spacing w:afterLines="50" w:after="120"/>
      <w:rPr>
        <w:rFonts w:ascii="標楷體" w:eastAsia="標楷體" w:hAnsi="標楷體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4" w:name="公告日期"/>
    <w:bookmarkEnd w:id="4"/>
    <w:r>
      <w:rPr>
        <w:rFonts w:ascii="標楷體" w:eastAsia="標楷體" w:hAnsi="標楷體" w:hint="eastAsia"/>
        <w:sz w:val="24"/>
        <w:szCs w:val="24"/>
      </w:rPr>
      <w:t>110/02/01～110/02/01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5"/>
    <w:rsid w:val="00022CED"/>
    <w:rsid w:val="00091BA7"/>
    <w:rsid w:val="000E3FBC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A62E0"/>
    <w:rsid w:val="004B5CC0"/>
    <w:rsid w:val="004B7FE7"/>
    <w:rsid w:val="004C6967"/>
    <w:rsid w:val="004E2A72"/>
    <w:rsid w:val="00545473"/>
    <w:rsid w:val="00585360"/>
    <w:rsid w:val="0059021C"/>
    <w:rsid w:val="00622C4F"/>
    <w:rsid w:val="006C7135"/>
    <w:rsid w:val="006D47CE"/>
    <w:rsid w:val="006F5C56"/>
    <w:rsid w:val="007223FB"/>
    <w:rsid w:val="007811D6"/>
    <w:rsid w:val="007851DA"/>
    <w:rsid w:val="00867D0A"/>
    <w:rsid w:val="0088168C"/>
    <w:rsid w:val="008A67FC"/>
    <w:rsid w:val="008C0E7B"/>
    <w:rsid w:val="008E4EFA"/>
    <w:rsid w:val="009B33EA"/>
    <w:rsid w:val="009C4830"/>
    <w:rsid w:val="00A3537A"/>
    <w:rsid w:val="00A36E61"/>
    <w:rsid w:val="00A47F3C"/>
    <w:rsid w:val="00A82495"/>
    <w:rsid w:val="00AA64F8"/>
    <w:rsid w:val="00BB1CE0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22F7E"/>
    <w:rsid w:val="00F5682A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customStyle="1" w:styleId="a4">
    <w:name w:val="頁首 字元"/>
    <w:link w:val="a3"/>
    <w:rsid w:val="00BB1CE0"/>
    <w:rPr>
      <w:kern w:val="2"/>
    </w:rPr>
  </w:style>
  <w:style w:type="paragraph" w:styleId="a7">
    <w:name w:val="Balloon Text"/>
    <w:basedOn w:val="a"/>
    <w:link w:val="a8"/>
    <w:rsid w:val="009B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B33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customStyle="1" w:styleId="a4">
    <w:name w:val="頁首 字元"/>
    <w:link w:val="a3"/>
    <w:rsid w:val="00BB1CE0"/>
    <w:rPr>
      <w:kern w:val="2"/>
    </w:rPr>
  </w:style>
  <w:style w:type="paragraph" w:styleId="a7">
    <w:name w:val="Balloon Text"/>
    <w:basedOn w:val="a"/>
    <w:link w:val="a8"/>
    <w:rsid w:val="009B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B33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6943</Words>
  <Characters>7499</Characters>
  <Application>Microsoft Office Word</Application>
  <DocSecurity>0</DocSecurity>
  <Lines>937</Lines>
  <Paragraphs>962</Paragraphs>
  <ScaleCrop>false</ScaleCrop>
  <Company>eds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posp2</dc:creator>
  <cp:lastModifiedBy>moj</cp:lastModifiedBy>
  <cp:revision>2</cp:revision>
  <cp:lastPrinted>2021-02-02T02:01:00Z</cp:lastPrinted>
  <dcterms:created xsi:type="dcterms:W3CDTF">2021-02-02T02:09:00Z</dcterms:created>
  <dcterms:modified xsi:type="dcterms:W3CDTF">2021-02-02T02:09:00Z</dcterms:modified>
</cp:coreProperties>
</file>